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AD" w:rsidRPr="00AC757D" w:rsidRDefault="004A054A" w:rsidP="00AC757D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AC757D">
        <w:rPr>
          <w:rFonts w:cstheme="minorHAnsi"/>
          <w:b/>
          <w:sz w:val="28"/>
          <w:szCs w:val="32"/>
        </w:rPr>
        <w:t>TELNET</w:t>
      </w:r>
    </w:p>
    <w:p w:rsidR="00390A66" w:rsidRPr="009110C2" w:rsidRDefault="00390A66" w:rsidP="009110C2">
      <w:pPr>
        <w:spacing w:after="0" w:line="240" w:lineRule="auto"/>
        <w:rPr>
          <w:rFonts w:cstheme="minorHAnsi"/>
          <w:b/>
          <w:u w:val="single"/>
        </w:rPr>
      </w:pPr>
    </w:p>
    <w:p w:rsidR="006D78C5" w:rsidRPr="009110C2" w:rsidRDefault="006D78C5" w:rsidP="006D78C5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9110C2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</w:rPr>
        <w:t xml:space="preserve">Avant toutes choses il faut savoir que pour se connecter en réseau sur un équipement actif </w:t>
      </w:r>
      <w:r w:rsidRPr="009110C2">
        <w:rPr>
          <w:rFonts w:asciiTheme="minorHAnsi" w:hAnsiTheme="minorHAnsi" w:cstheme="minorHAnsi"/>
          <w:i/>
          <w:color w:val="252525"/>
          <w:sz w:val="22"/>
          <w:szCs w:val="22"/>
          <w:shd w:val="clear" w:color="auto" w:fill="FFFFFF"/>
        </w:rPr>
        <w:t>(Routeur ou Switch)</w:t>
      </w:r>
      <w:r w:rsidRPr="009110C2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</w:rPr>
        <w:t xml:space="preserve"> il faut utiliser les </w:t>
      </w:r>
      <w:r w:rsidRPr="009110C2">
        <w:rPr>
          <w:rStyle w:val="lev"/>
          <w:rFonts w:asciiTheme="minorHAnsi" w:hAnsiTheme="minorHAnsi" w:cstheme="minorHAnsi"/>
          <w:color w:val="000000"/>
          <w:sz w:val="22"/>
          <w:szCs w:val="22"/>
          <w:u w:val="single"/>
          <w:shd w:val="clear" w:color="auto" w:fill="FFFFFF"/>
        </w:rPr>
        <w:t>ports virtuels (VTY)</w:t>
      </w:r>
      <w:r w:rsidRPr="009110C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donnant accès à la console à travers TCP/IP. </w:t>
      </w:r>
    </w:p>
    <w:p w:rsidR="006D78C5" w:rsidRPr="009110C2" w:rsidRDefault="006D78C5" w:rsidP="006D78C5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:rsidR="006D78C5" w:rsidRPr="009110C2" w:rsidRDefault="006D78C5" w:rsidP="006D78C5">
      <w:pPr>
        <w:pStyle w:val="PrformatHTML"/>
        <w:shd w:val="clear" w:color="auto" w:fill="FFFFFF"/>
        <w:spacing w:line="276" w:lineRule="auto"/>
        <w:rPr>
          <w:rFonts w:asciiTheme="minorHAnsi" w:hAnsiTheme="minorHAnsi" w:cstheme="minorHAnsi"/>
          <w:color w:val="212121"/>
          <w:sz w:val="22"/>
          <w:szCs w:val="22"/>
        </w:rPr>
      </w:pPr>
      <w:r w:rsidRPr="009110C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Les services (Telnet, SSH, RLOGIN, etc.) sont activés à travers les lignes.</w:t>
      </w:r>
    </w:p>
    <w:p w:rsidR="006D78C5" w:rsidRPr="009110C2" w:rsidRDefault="006D78C5" w:rsidP="009110C2">
      <w:pPr>
        <w:spacing w:after="0" w:line="240" w:lineRule="auto"/>
        <w:rPr>
          <w:rFonts w:cstheme="minorHAnsi"/>
          <w:b/>
          <w:u w:val="single"/>
        </w:rPr>
      </w:pPr>
    </w:p>
    <w:p w:rsidR="00390A66" w:rsidRPr="004A054A" w:rsidRDefault="00390A66" w:rsidP="00315302">
      <w:pPr>
        <w:spacing w:after="0"/>
        <w:rPr>
          <w:rFonts w:cstheme="minorHAnsi"/>
          <w:b/>
          <w:sz w:val="24"/>
          <w:szCs w:val="24"/>
        </w:rPr>
      </w:pPr>
      <w:r w:rsidRPr="004A054A">
        <w:rPr>
          <w:rFonts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4662805</wp:posOffset>
            </wp:positionH>
            <wp:positionV relativeFrom="paragraph">
              <wp:posOffset>187960</wp:posOffset>
            </wp:positionV>
            <wp:extent cx="1552575" cy="1216660"/>
            <wp:effectExtent l="0" t="0" r="9525" b="2540"/>
            <wp:wrapSquare wrapText="bothSides"/>
            <wp:docPr id="1" name="Image 1" descr="Résultat de recherche d'images pour &quot;telnet protocol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telnet protocol logo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054A">
        <w:rPr>
          <w:rFonts w:cstheme="minorHAnsi"/>
          <w:b/>
          <w:sz w:val="24"/>
          <w:szCs w:val="24"/>
          <w:u w:val="single"/>
        </w:rPr>
        <w:t>La solution Telnet</w:t>
      </w:r>
      <w:r w:rsidRPr="004A054A">
        <w:rPr>
          <w:rFonts w:cstheme="minorHAnsi"/>
          <w:b/>
          <w:sz w:val="24"/>
          <w:szCs w:val="24"/>
        </w:rPr>
        <w:t xml:space="preserve"> : </w:t>
      </w:r>
    </w:p>
    <w:p w:rsidR="00390A66" w:rsidRPr="009110C2" w:rsidRDefault="00390A66" w:rsidP="006D78C5">
      <w:pPr>
        <w:spacing w:line="276" w:lineRule="auto"/>
        <w:rPr>
          <w:rFonts w:cstheme="minorHAnsi"/>
          <w:color w:val="252525"/>
          <w:shd w:val="clear" w:color="auto" w:fill="FFFFFF"/>
        </w:rPr>
      </w:pPr>
      <w:r w:rsidRPr="009110C2">
        <w:rPr>
          <w:rFonts w:cstheme="minorHAnsi"/>
        </w:rPr>
        <w:t xml:space="preserve">Description : </w:t>
      </w:r>
      <w:r w:rsidRPr="009110C2">
        <w:rPr>
          <w:rFonts w:cstheme="minorHAnsi"/>
          <w:b/>
          <w:bCs/>
          <w:color w:val="252525"/>
          <w:shd w:val="clear" w:color="auto" w:fill="FFFFFF"/>
        </w:rPr>
        <w:t>Telnet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Fonts w:cstheme="minorHAnsi"/>
          <w:color w:val="252525"/>
          <w:shd w:val="clear" w:color="auto" w:fill="FFFFFF"/>
        </w:rPr>
        <w:t>(</w:t>
      </w:r>
      <w:r w:rsidRPr="009110C2">
        <w:rPr>
          <w:rStyle w:val="lang-en"/>
          <w:rFonts w:cstheme="minorHAnsi"/>
          <w:b/>
          <w:bCs/>
          <w:i/>
          <w:iCs/>
          <w:color w:val="252525"/>
          <w:shd w:val="clear" w:color="auto" w:fill="FFFFFF"/>
          <w:lang w:val="en"/>
        </w:rPr>
        <w:t>te</w:t>
      </w:r>
      <w:r w:rsidRPr="009110C2">
        <w:rPr>
          <w:rStyle w:val="lang-en"/>
          <w:rFonts w:cstheme="minorHAnsi"/>
          <w:i/>
          <w:iCs/>
          <w:color w:val="252525"/>
          <w:shd w:val="clear" w:color="auto" w:fill="FFFFFF"/>
          <w:lang w:val="en"/>
        </w:rPr>
        <w:t>rmina</w:t>
      </w:r>
      <w:r w:rsidRPr="009110C2">
        <w:rPr>
          <w:rStyle w:val="lang-en"/>
          <w:rFonts w:cstheme="minorHAnsi"/>
          <w:b/>
          <w:bCs/>
          <w:i/>
          <w:iCs/>
          <w:color w:val="252525"/>
          <w:shd w:val="clear" w:color="auto" w:fill="FFFFFF"/>
          <w:lang w:val="en"/>
        </w:rPr>
        <w:t>l</w:t>
      </w:r>
      <w:r w:rsidRPr="009110C2">
        <w:rPr>
          <w:rStyle w:val="apple-converted-space"/>
          <w:rFonts w:cstheme="minorHAnsi"/>
          <w:i/>
          <w:iCs/>
          <w:color w:val="252525"/>
          <w:shd w:val="clear" w:color="auto" w:fill="FFFFFF"/>
          <w:lang w:val="en"/>
        </w:rPr>
        <w:t> </w:t>
      </w:r>
      <w:r w:rsidRPr="009110C2">
        <w:rPr>
          <w:rStyle w:val="lang-en"/>
          <w:rFonts w:cstheme="minorHAnsi"/>
          <w:b/>
          <w:bCs/>
          <w:i/>
          <w:iCs/>
          <w:color w:val="252525"/>
          <w:shd w:val="clear" w:color="auto" w:fill="FFFFFF"/>
          <w:lang w:val="en"/>
        </w:rPr>
        <w:t>net</w:t>
      </w:r>
      <w:r w:rsidRPr="009110C2">
        <w:rPr>
          <w:rStyle w:val="lang-en"/>
          <w:rFonts w:cstheme="minorHAnsi"/>
          <w:i/>
          <w:iCs/>
          <w:color w:val="252525"/>
          <w:shd w:val="clear" w:color="auto" w:fill="FFFFFF"/>
          <w:lang w:val="en"/>
        </w:rPr>
        <w:t>work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Fonts w:cstheme="minorHAnsi"/>
          <w:color w:val="252525"/>
          <w:shd w:val="clear" w:color="auto" w:fill="FFFFFF"/>
        </w:rPr>
        <w:t>ou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Style w:val="lang-en"/>
          <w:rFonts w:cstheme="minorHAnsi"/>
          <w:b/>
          <w:bCs/>
          <w:i/>
          <w:iCs/>
          <w:color w:val="252525"/>
          <w:shd w:val="clear" w:color="auto" w:fill="FFFFFF"/>
          <w:lang w:val="en"/>
        </w:rPr>
        <w:t>tel</w:t>
      </w:r>
      <w:r w:rsidRPr="009110C2">
        <w:rPr>
          <w:rStyle w:val="lang-en"/>
          <w:rFonts w:cstheme="minorHAnsi"/>
          <w:i/>
          <w:iCs/>
          <w:color w:val="252525"/>
          <w:shd w:val="clear" w:color="auto" w:fill="FFFFFF"/>
          <w:lang w:val="en"/>
        </w:rPr>
        <w:t>ecommunication</w:t>
      </w:r>
      <w:r w:rsidRPr="009110C2">
        <w:rPr>
          <w:rStyle w:val="apple-converted-space"/>
          <w:rFonts w:cstheme="minorHAnsi"/>
          <w:i/>
          <w:iCs/>
          <w:color w:val="252525"/>
          <w:shd w:val="clear" w:color="auto" w:fill="FFFFFF"/>
          <w:lang w:val="en"/>
        </w:rPr>
        <w:t> </w:t>
      </w:r>
      <w:r w:rsidRPr="009110C2">
        <w:rPr>
          <w:rStyle w:val="lang-en"/>
          <w:rFonts w:cstheme="minorHAnsi"/>
          <w:b/>
          <w:bCs/>
          <w:i/>
          <w:iCs/>
          <w:color w:val="252525"/>
          <w:shd w:val="clear" w:color="auto" w:fill="FFFFFF"/>
          <w:lang w:val="en"/>
        </w:rPr>
        <w:t>net</w:t>
      </w:r>
      <w:r w:rsidRPr="009110C2">
        <w:rPr>
          <w:rStyle w:val="lang-en"/>
          <w:rFonts w:cstheme="minorHAnsi"/>
          <w:i/>
          <w:iCs/>
          <w:color w:val="252525"/>
          <w:shd w:val="clear" w:color="auto" w:fill="FFFFFF"/>
          <w:lang w:val="en"/>
        </w:rPr>
        <w:t>work</w:t>
      </w:r>
      <w:r w:rsidRPr="009110C2">
        <w:rPr>
          <w:rFonts w:cstheme="minorHAnsi"/>
          <w:color w:val="252525"/>
          <w:shd w:val="clear" w:color="auto" w:fill="FFFFFF"/>
        </w:rPr>
        <w:t>) est un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Fonts w:cstheme="minorHAnsi"/>
          <w:shd w:val="clear" w:color="auto" w:fill="FFFFFF"/>
        </w:rPr>
        <w:t>protocole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Fonts w:cstheme="minorHAnsi"/>
          <w:color w:val="252525"/>
          <w:shd w:val="clear" w:color="auto" w:fill="FFFFFF"/>
        </w:rPr>
        <w:t>utilisé sur tout réseau</w:t>
      </w:r>
      <w:r w:rsidRPr="009110C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9110C2">
        <w:rPr>
          <w:rFonts w:cstheme="minorHAnsi"/>
          <w:shd w:val="clear" w:color="auto" w:fill="FFFFFF"/>
        </w:rPr>
        <w:t>TCP/IP</w:t>
      </w:r>
      <w:r w:rsidRPr="009110C2">
        <w:rPr>
          <w:rFonts w:cstheme="minorHAnsi"/>
          <w:color w:val="252525"/>
          <w:shd w:val="clear" w:color="auto" w:fill="FFFFFF"/>
        </w:rPr>
        <w:t xml:space="preserve">, </w:t>
      </w:r>
      <w:r w:rsidRPr="009110C2">
        <w:rPr>
          <w:rFonts w:cstheme="minorHAnsi"/>
          <w:color w:val="252525"/>
          <w:u w:val="single"/>
          <w:shd w:val="clear" w:color="auto" w:fill="FFFFFF"/>
        </w:rPr>
        <w:t>permettant de communiquer avec un serveur distant en échangeant des lignes de textes et en recevant des réponses également sous forme de texte</w:t>
      </w:r>
      <w:r w:rsidRPr="009110C2">
        <w:rPr>
          <w:rFonts w:cstheme="minorHAnsi"/>
          <w:color w:val="252525"/>
          <w:shd w:val="clear" w:color="auto" w:fill="FFFFFF"/>
        </w:rPr>
        <w:t>.</w:t>
      </w:r>
      <w:r w:rsidRPr="009110C2">
        <w:rPr>
          <w:rFonts w:cstheme="minorHAnsi"/>
          <w:noProof/>
          <w:lang w:eastAsia="fr-FR"/>
        </w:rPr>
        <w:t xml:space="preserve"> </w:t>
      </w:r>
    </w:p>
    <w:p w:rsidR="00323E25" w:rsidRPr="009110C2" w:rsidRDefault="00323E25" w:rsidP="009110C2">
      <w:pPr>
        <w:spacing w:after="0" w:line="240" w:lineRule="auto"/>
        <w:rPr>
          <w:rFonts w:cstheme="minorHAnsi"/>
          <w:color w:val="252525"/>
          <w:shd w:val="clear" w:color="auto" w:fill="FFFFFF"/>
        </w:rPr>
      </w:pPr>
    </w:p>
    <w:p w:rsidR="00390A66" w:rsidRPr="004A054A" w:rsidRDefault="00390A66" w:rsidP="009110C2">
      <w:pPr>
        <w:spacing w:after="0" w:line="360" w:lineRule="auto"/>
        <w:rPr>
          <w:rFonts w:cstheme="minorHAnsi"/>
          <w:b/>
          <w:color w:val="252525"/>
          <w:sz w:val="24"/>
          <w:szCs w:val="24"/>
          <w:shd w:val="clear" w:color="auto" w:fill="FFFFFF"/>
        </w:rPr>
      </w:pPr>
      <w:r w:rsidRPr="004A054A">
        <w:rPr>
          <w:rFonts w:cstheme="minorHAnsi"/>
          <w:b/>
          <w:color w:val="252525"/>
          <w:sz w:val="24"/>
          <w:szCs w:val="24"/>
          <w:shd w:val="clear" w:color="auto" w:fill="FFFFFF"/>
        </w:rPr>
        <w:t>Commandes de configuration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0A66" w:rsidRPr="009110C2" w:rsidTr="00390A66">
        <w:tc>
          <w:tcPr>
            <w:tcW w:w="4531" w:type="dxa"/>
          </w:tcPr>
          <w:p w:rsidR="006D78C5" w:rsidRPr="009110C2" w:rsidRDefault="006D78C5" w:rsidP="00775C4A">
            <w:pPr>
              <w:rPr>
                <w:rFonts w:cstheme="minorHAnsi"/>
              </w:rPr>
            </w:pPr>
          </w:p>
          <w:p w:rsidR="00390A66" w:rsidRPr="009110C2" w:rsidRDefault="006D78C5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 xml:space="preserve">Permet le chiffrement du mot de passe qui sera </w:t>
            </w:r>
            <w:r w:rsidR="004209CF" w:rsidRPr="009110C2">
              <w:rPr>
                <w:rFonts w:cstheme="minorHAnsi"/>
              </w:rPr>
              <w:t>définit</w:t>
            </w:r>
            <w:bookmarkStart w:id="0" w:name="_GoBack"/>
            <w:bookmarkEnd w:id="0"/>
            <w:r w:rsidRPr="009110C2">
              <w:rPr>
                <w:rFonts w:cstheme="minorHAnsi"/>
              </w:rPr>
              <w:t xml:space="preserve"> pour se connecter en </w:t>
            </w:r>
            <w:proofErr w:type="spellStart"/>
            <w:r w:rsidRPr="009110C2">
              <w:rPr>
                <w:rFonts w:cstheme="minorHAnsi"/>
              </w:rPr>
              <w:t>telnet</w:t>
            </w:r>
            <w:proofErr w:type="spellEnd"/>
            <w:r w:rsidRPr="009110C2">
              <w:rPr>
                <w:rFonts w:cstheme="minorHAnsi"/>
              </w:rPr>
              <w:t>.</w:t>
            </w:r>
          </w:p>
          <w:p w:rsidR="006D78C5" w:rsidRPr="009110C2" w:rsidRDefault="006D78C5" w:rsidP="00775C4A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:rsidR="006D78C5" w:rsidRPr="009110C2" w:rsidRDefault="006D78C5" w:rsidP="00775C4A">
            <w:pPr>
              <w:rPr>
                <w:rFonts w:cstheme="minorHAnsi"/>
              </w:rPr>
            </w:pPr>
          </w:p>
          <w:p w:rsidR="00390A66" w:rsidRPr="009110C2" w:rsidRDefault="006D78C5" w:rsidP="00775C4A">
            <w:pPr>
              <w:rPr>
                <w:rFonts w:cstheme="minorHAnsi"/>
              </w:rPr>
            </w:pPr>
            <w:proofErr w:type="spellStart"/>
            <w:r w:rsidRPr="009110C2">
              <w:rPr>
                <w:rFonts w:cstheme="minorHAnsi"/>
              </w:rPr>
              <w:t>conf</w:t>
            </w:r>
            <w:proofErr w:type="spellEnd"/>
            <w:r w:rsidRPr="009110C2">
              <w:rPr>
                <w:rFonts w:cstheme="minorHAnsi"/>
              </w:rPr>
              <w:t xml:space="preserve"> t</w:t>
            </w:r>
          </w:p>
          <w:p w:rsidR="006D78C5" w:rsidRPr="009110C2" w:rsidRDefault="006D78C5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 xml:space="preserve">service </w:t>
            </w:r>
            <w:proofErr w:type="spellStart"/>
            <w:r w:rsidRPr="009110C2">
              <w:rPr>
                <w:rFonts w:cstheme="minorHAnsi"/>
              </w:rPr>
              <w:t>password-encryption</w:t>
            </w:r>
            <w:proofErr w:type="spellEnd"/>
          </w:p>
        </w:tc>
      </w:tr>
      <w:tr w:rsidR="00390A66" w:rsidRPr="009110C2" w:rsidTr="00390A66">
        <w:tc>
          <w:tcPr>
            <w:tcW w:w="4531" w:type="dxa"/>
          </w:tcPr>
          <w:p w:rsidR="00390A66" w:rsidRPr="009110C2" w:rsidRDefault="00E545E4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>Permet de définir un nombre de</w:t>
            </w:r>
            <w:r w:rsidR="006D78C5" w:rsidRPr="009110C2">
              <w:rPr>
                <w:rFonts w:cstheme="minorHAnsi"/>
              </w:rPr>
              <w:t xml:space="preserve"> connexions simultané sur un équipement</w:t>
            </w:r>
            <w:r w:rsidRPr="009110C2">
              <w:rPr>
                <w:rFonts w:cstheme="minorHAnsi"/>
              </w:rPr>
              <w:t>.</w:t>
            </w:r>
          </w:p>
          <w:p w:rsidR="00E545E4" w:rsidRPr="009110C2" w:rsidRDefault="00E545E4" w:rsidP="00775C4A">
            <w:pPr>
              <w:rPr>
                <w:rFonts w:cstheme="minorHAnsi"/>
              </w:rPr>
            </w:pPr>
          </w:p>
          <w:p w:rsidR="006D78C5" w:rsidRPr="009110C2" w:rsidRDefault="00E545E4" w:rsidP="00775C4A">
            <w:pPr>
              <w:rPr>
                <w:rFonts w:cstheme="minorHAnsi"/>
                <w:i/>
                <w:color w:val="000000"/>
                <w:shd w:val="clear" w:color="auto" w:fill="FFFFFF"/>
              </w:rPr>
            </w:pPr>
            <w:r w:rsidRPr="009110C2">
              <w:rPr>
                <w:rFonts w:cstheme="minorHAnsi"/>
                <w:i/>
                <w:color w:val="000000"/>
                <w:shd w:val="clear" w:color="auto" w:fill="FFFFFF"/>
              </w:rPr>
              <w:t>Dans notre exemple la commande avec les arguments de 0 à 15 représente 16 connexions simultanées possibles</w:t>
            </w:r>
          </w:p>
          <w:p w:rsidR="00E545E4" w:rsidRPr="009110C2" w:rsidRDefault="00E545E4" w:rsidP="00775C4A">
            <w:pPr>
              <w:rPr>
                <w:rFonts w:cstheme="minorHAnsi"/>
                <w:i/>
              </w:rPr>
            </w:pPr>
          </w:p>
        </w:tc>
        <w:tc>
          <w:tcPr>
            <w:tcW w:w="4531" w:type="dxa"/>
          </w:tcPr>
          <w:p w:rsidR="00390A66" w:rsidRPr="009110C2" w:rsidRDefault="006D78C5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 xml:space="preserve">line </w:t>
            </w:r>
            <w:proofErr w:type="spellStart"/>
            <w:r w:rsidRPr="009110C2">
              <w:rPr>
                <w:rFonts w:cstheme="minorHAnsi"/>
              </w:rPr>
              <w:t>vty</w:t>
            </w:r>
            <w:proofErr w:type="spellEnd"/>
            <w:r w:rsidRPr="009110C2">
              <w:rPr>
                <w:rFonts w:cstheme="minorHAnsi"/>
              </w:rPr>
              <w:t xml:space="preserve"> 0 15</w:t>
            </w:r>
          </w:p>
        </w:tc>
      </w:tr>
      <w:tr w:rsidR="00390A66" w:rsidRPr="009110C2" w:rsidTr="00390A66">
        <w:tc>
          <w:tcPr>
            <w:tcW w:w="4531" w:type="dxa"/>
          </w:tcPr>
          <w:p w:rsidR="00390A66" w:rsidRPr="009110C2" w:rsidRDefault="00390A66" w:rsidP="00775C4A">
            <w:pPr>
              <w:rPr>
                <w:rFonts w:cstheme="minorHAnsi"/>
              </w:rPr>
            </w:pPr>
          </w:p>
          <w:p w:rsidR="00E545E4" w:rsidRPr="009110C2" w:rsidRDefault="001F7214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>Définition du mot de passe pour les connexions distantes.</w:t>
            </w:r>
          </w:p>
          <w:p w:rsidR="00217A50" w:rsidRPr="009110C2" w:rsidRDefault="00217A50" w:rsidP="00775C4A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:rsidR="00E545E4" w:rsidRPr="009110C2" w:rsidRDefault="00E545E4" w:rsidP="00775C4A">
            <w:pPr>
              <w:rPr>
                <w:rFonts w:cstheme="minorHAnsi"/>
              </w:rPr>
            </w:pPr>
          </w:p>
          <w:p w:rsidR="00390A66" w:rsidRPr="009110C2" w:rsidRDefault="009110C2" w:rsidP="00775C4A">
            <w:pPr>
              <w:rPr>
                <w:rFonts w:cstheme="minorHAnsi"/>
              </w:rPr>
            </w:pPr>
            <w:proofErr w:type="spellStart"/>
            <w:r w:rsidRPr="009110C2">
              <w:rPr>
                <w:rFonts w:cstheme="minorHAnsi"/>
              </w:rPr>
              <w:t>p</w:t>
            </w:r>
            <w:r w:rsidR="006D78C5" w:rsidRPr="009110C2">
              <w:rPr>
                <w:rFonts w:cstheme="minorHAnsi"/>
              </w:rPr>
              <w:t>assword</w:t>
            </w:r>
            <w:proofErr w:type="spellEnd"/>
            <w:r w:rsidR="006D78C5" w:rsidRPr="009110C2">
              <w:rPr>
                <w:rFonts w:cstheme="minorHAnsi"/>
              </w:rPr>
              <w:t xml:space="preserve"> &lt;</w:t>
            </w:r>
            <w:proofErr w:type="spellStart"/>
            <w:r w:rsidR="006D78C5" w:rsidRPr="009110C2">
              <w:rPr>
                <w:rFonts w:cstheme="minorHAnsi"/>
              </w:rPr>
              <w:t>MotDePasseTelnet</w:t>
            </w:r>
            <w:proofErr w:type="spellEnd"/>
            <w:r w:rsidR="006D78C5" w:rsidRPr="009110C2">
              <w:rPr>
                <w:rFonts w:cstheme="minorHAnsi"/>
              </w:rPr>
              <w:t>&gt;</w:t>
            </w:r>
          </w:p>
          <w:p w:rsidR="00E545E4" w:rsidRPr="009110C2" w:rsidRDefault="00E545E4" w:rsidP="00775C4A">
            <w:pPr>
              <w:rPr>
                <w:rFonts w:cstheme="minorHAnsi"/>
              </w:rPr>
            </w:pPr>
          </w:p>
        </w:tc>
      </w:tr>
      <w:tr w:rsidR="00390A66" w:rsidRPr="009110C2" w:rsidTr="00390A66">
        <w:tc>
          <w:tcPr>
            <w:tcW w:w="4531" w:type="dxa"/>
          </w:tcPr>
          <w:p w:rsidR="00217A50" w:rsidRPr="009110C2" w:rsidRDefault="00217A50" w:rsidP="00775C4A">
            <w:pPr>
              <w:rPr>
                <w:rFonts w:cstheme="minorHAnsi"/>
                <w:color w:val="212121"/>
                <w:shd w:val="clear" w:color="auto" w:fill="FFFFFF"/>
              </w:rPr>
            </w:pPr>
            <w:r w:rsidRPr="009110C2">
              <w:rPr>
                <w:rFonts w:cstheme="minorHAnsi"/>
                <w:color w:val="212121"/>
                <w:shd w:val="clear" w:color="auto" w:fill="FFFFFF"/>
              </w:rPr>
              <w:t>Cette commande est utilisée dans VTY pour le mot de passe spécifié pour être vérifié lors de la connexion en Telnet.</w:t>
            </w:r>
          </w:p>
          <w:p w:rsidR="00217A50" w:rsidRPr="009110C2" w:rsidRDefault="00217A50" w:rsidP="00775C4A">
            <w:pPr>
              <w:rPr>
                <w:rFonts w:cstheme="minorHAnsi"/>
                <w:color w:val="212121"/>
                <w:shd w:val="clear" w:color="auto" w:fill="FFFFFF"/>
              </w:rPr>
            </w:pPr>
          </w:p>
          <w:p w:rsidR="00390A66" w:rsidRPr="009110C2" w:rsidRDefault="00217A50" w:rsidP="00775C4A">
            <w:pPr>
              <w:rPr>
                <w:rFonts w:cstheme="minorHAnsi"/>
                <w:i/>
              </w:rPr>
            </w:pPr>
            <w:r w:rsidRPr="009110C2">
              <w:rPr>
                <w:rFonts w:cstheme="minorHAnsi"/>
                <w:i/>
                <w:color w:val="212121"/>
                <w:shd w:val="clear" w:color="auto" w:fill="FFFFFF"/>
              </w:rPr>
              <w:t xml:space="preserve">Si vous n'utilisez pas la commande login, vous ne pourrez pas utiliser le mot de passe spécifié pour que le </w:t>
            </w:r>
            <w:proofErr w:type="spellStart"/>
            <w:r w:rsidRPr="009110C2">
              <w:rPr>
                <w:rFonts w:cstheme="minorHAnsi"/>
                <w:i/>
                <w:color w:val="212121"/>
                <w:shd w:val="clear" w:color="auto" w:fill="FFFFFF"/>
              </w:rPr>
              <w:t>vty</w:t>
            </w:r>
            <w:proofErr w:type="spellEnd"/>
            <w:r w:rsidRPr="009110C2">
              <w:rPr>
                <w:rFonts w:cstheme="minorHAnsi"/>
                <w:i/>
                <w:color w:val="212121"/>
                <w:shd w:val="clear" w:color="auto" w:fill="FFFFFF"/>
              </w:rPr>
              <w:t xml:space="preserve"> se connecte</w:t>
            </w:r>
          </w:p>
        </w:tc>
        <w:tc>
          <w:tcPr>
            <w:tcW w:w="4531" w:type="dxa"/>
          </w:tcPr>
          <w:p w:rsidR="00390A66" w:rsidRPr="009110C2" w:rsidRDefault="009110C2" w:rsidP="00775C4A">
            <w:pPr>
              <w:rPr>
                <w:rFonts w:cstheme="minorHAnsi"/>
              </w:rPr>
            </w:pPr>
            <w:r w:rsidRPr="009110C2">
              <w:rPr>
                <w:rFonts w:cstheme="minorHAnsi"/>
              </w:rPr>
              <w:t>l</w:t>
            </w:r>
            <w:r w:rsidR="006D78C5" w:rsidRPr="009110C2">
              <w:rPr>
                <w:rFonts w:cstheme="minorHAnsi"/>
              </w:rPr>
              <w:t>ogin</w:t>
            </w:r>
          </w:p>
          <w:p w:rsidR="00E545E4" w:rsidRPr="009110C2" w:rsidRDefault="00E545E4" w:rsidP="00775C4A">
            <w:pPr>
              <w:rPr>
                <w:rFonts w:cstheme="minorHAnsi"/>
              </w:rPr>
            </w:pPr>
          </w:p>
        </w:tc>
      </w:tr>
    </w:tbl>
    <w:p w:rsidR="00390A66" w:rsidRPr="009110C2" w:rsidRDefault="00390A66" w:rsidP="00390A66">
      <w:pPr>
        <w:spacing w:line="360" w:lineRule="auto"/>
        <w:rPr>
          <w:rFonts w:cstheme="minorHAnsi"/>
        </w:rPr>
      </w:pPr>
    </w:p>
    <w:p w:rsidR="00217A50" w:rsidRPr="009110C2" w:rsidRDefault="009110C2" w:rsidP="009110C2">
      <w:pPr>
        <w:spacing w:line="240" w:lineRule="auto"/>
        <w:rPr>
          <w:rFonts w:cstheme="minorHAnsi"/>
        </w:rPr>
      </w:pPr>
      <w:r w:rsidRPr="004A054A">
        <w:rPr>
          <w:rFonts w:cstheme="minorHAnsi"/>
          <w:b/>
          <w:u w:val="single"/>
        </w:rPr>
        <w:t>Résultat de cette configuration :</w:t>
      </w:r>
      <w:r w:rsidRPr="009110C2">
        <w:rPr>
          <w:rFonts w:cstheme="minorHAnsi"/>
        </w:rPr>
        <w:t xml:space="preserve"> </w:t>
      </w:r>
      <w:r w:rsidR="00217A50" w:rsidRPr="009110C2">
        <w:rPr>
          <w:rFonts w:cstheme="minorHAnsi"/>
        </w:rPr>
        <w:t>Cela permet de se connecter à distance sur un équipement actif cependant cela ne permet pas de voir</w:t>
      </w:r>
      <w:r w:rsidR="00315302" w:rsidRPr="009110C2">
        <w:rPr>
          <w:rFonts w:cstheme="minorHAnsi"/>
        </w:rPr>
        <w:t xml:space="preserve"> la configuration</w:t>
      </w:r>
      <w:r w:rsidR="00217A50" w:rsidRPr="009110C2">
        <w:rPr>
          <w:rFonts w:cstheme="minorHAnsi"/>
        </w:rPr>
        <w:t>/modifier/relancer l’</w:t>
      </w:r>
      <w:r w:rsidR="00315302" w:rsidRPr="009110C2">
        <w:rPr>
          <w:rFonts w:cstheme="minorHAnsi"/>
        </w:rPr>
        <w:t>équipement, il faut pour cela mettre un mot de passe sur le mode privilégié (</w:t>
      </w:r>
      <w:r w:rsidRPr="009110C2">
        <w:rPr>
          <w:rFonts w:cstheme="minorHAnsi"/>
        </w:rPr>
        <w:t xml:space="preserve">en, </w:t>
      </w:r>
      <w:proofErr w:type="spellStart"/>
      <w:r w:rsidRPr="009110C2">
        <w:rPr>
          <w:rFonts w:cstheme="minorHAnsi"/>
        </w:rPr>
        <w:t>enable</w:t>
      </w:r>
      <w:proofErr w:type="spellEnd"/>
      <w:r w:rsidR="00315302" w:rsidRPr="009110C2">
        <w:rPr>
          <w:rFonts w:cstheme="minorHAnsi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10C2" w:rsidRPr="009110C2" w:rsidTr="009110C2">
        <w:tc>
          <w:tcPr>
            <w:tcW w:w="4531" w:type="dxa"/>
          </w:tcPr>
          <w:p w:rsidR="009110C2" w:rsidRPr="009110C2" w:rsidRDefault="009110C2" w:rsidP="00390A66">
            <w:pPr>
              <w:spacing w:line="360" w:lineRule="auto"/>
              <w:rPr>
                <w:rFonts w:cstheme="minorHAnsi"/>
              </w:rPr>
            </w:pPr>
            <w:r w:rsidRPr="009110C2">
              <w:rPr>
                <w:rFonts w:cstheme="minorHAnsi"/>
              </w:rPr>
              <w:t xml:space="preserve">Définition du mot de passe </w:t>
            </w:r>
            <w:proofErr w:type="spellStart"/>
            <w:r w:rsidRPr="009110C2">
              <w:rPr>
                <w:rFonts w:cstheme="minorHAnsi"/>
              </w:rPr>
              <w:t>enable</w:t>
            </w:r>
            <w:proofErr w:type="spellEnd"/>
          </w:p>
        </w:tc>
        <w:tc>
          <w:tcPr>
            <w:tcW w:w="4531" w:type="dxa"/>
          </w:tcPr>
          <w:p w:rsidR="009110C2" w:rsidRPr="009110C2" w:rsidRDefault="009110C2" w:rsidP="00390A66">
            <w:pPr>
              <w:spacing w:line="360" w:lineRule="auto"/>
              <w:rPr>
                <w:rFonts w:cstheme="minorHAnsi"/>
              </w:rPr>
            </w:pPr>
            <w:proofErr w:type="spellStart"/>
            <w:r w:rsidRPr="009110C2">
              <w:rPr>
                <w:rFonts w:cstheme="minorHAnsi"/>
              </w:rPr>
              <w:t>enable</w:t>
            </w:r>
            <w:proofErr w:type="spellEnd"/>
            <w:r w:rsidRPr="009110C2">
              <w:rPr>
                <w:rFonts w:cstheme="minorHAnsi"/>
              </w:rPr>
              <w:t xml:space="preserve"> </w:t>
            </w:r>
            <w:proofErr w:type="spellStart"/>
            <w:r w:rsidRPr="009110C2">
              <w:rPr>
                <w:rFonts w:cstheme="minorHAnsi"/>
              </w:rPr>
              <w:t>password</w:t>
            </w:r>
            <w:proofErr w:type="spellEnd"/>
            <w:r w:rsidRPr="009110C2">
              <w:rPr>
                <w:rFonts w:cstheme="minorHAnsi"/>
              </w:rPr>
              <w:t xml:space="preserve"> &lt;</w:t>
            </w:r>
            <w:proofErr w:type="spellStart"/>
            <w:r w:rsidRPr="009110C2">
              <w:rPr>
                <w:rFonts w:cstheme="minorHAnsi"/>
              </w:rPr>
              <w:t>MotDePasseEnable</w:t>
            </w:r>
            <w:proofErr w:type="spellEnd"/>
            <w:r w:rsidRPr="009110C2">
              <w:rPr>
                <w:rFonts w:cstheme="minorHAnsi"/>
              </w:rPr>
              <w:t>&gt;</w:t>
            </w:r>
          </w:p>
        </w:tc>
      </w:tr>
    </w:tbl>
    <w:p w:rsidR="009110C2" w:rsidRPr="009110C2" w:rsidRDefault="009110C2" w:rsidP="00390A66">
      <w:pPr>
        <w:spacing w:line="360" w:lineRule="auto"/>
        <w:rPr>
          <w:rFonts w:cstheme="minorHAnsi"/>
        </w:rPr>
      </w:pPr>
    </w:p>
    <w:p w:rsidR="00315302" w:rsidRPr="009110C2" w:rsidRDefault="009110C2" w:rsidP="004A054A">
      <w:pPr>
        <w:spacing w:line="240" w:lineRule="auto"/>
        <w:rPr>
          <w:rFonts w:cstheme="minorHAnsi"/>
        </w:rPr>
      </w:pPr>
      <w:r w:rsidRPr="009110C2">
        <w:rPr>
          <w:rFonts w:cstheme="minorHAnsi"/>
        </w:rPr>
        <w:t>Il suffit maintenant de se connecter avec la commande</w:t>
      </w:r>
      <w:r>
        <w:rPr>
          <w:rFonts w:cstheme="minorHAnsi"/>
        </w:rPr>
        <w:t> </w:t>
      </w:r>
      <w:r w:rsidRPr="009110C2">
        <w:rPr>
          <w:rFonts w:cstheme="minorHAnsi"/>
        </w:rPr>
        <w:t xml:space="preserve"> </w:t>
      </w:r>
      <w:r>
        <w:rPr>
          <w:rFonts w:cstheme="minorHAnsi"/>
        </w:rPr>
        <w:t>« </w:t>
      </w:r>
      <w:proofErr w:type="spellStart"/>
      <w:r w:rsidRPr="009110C2">
        <w:rPr>
          <w:rFonts w:cstheme="minorHAnsi"/>
        </w:rPr>
        <w:t>telnet</w:t>
      </w:r>
      <w:proofErr w:type="spellEnd"/>
      <w:r>
        <w:rPr>
          <w:rFonts w:cstheme="minorHAnsi"/>
        </w:rPr>
        <w:t> » et le mot de passe</w:t>
      </w:r>
      <w:r w:rsidRPr="009110C2">
        <w:rPr>
          <w:rFonts w:cstheme="minorHAnsi"/>
        </w:rPr>
        <w:t xml:space="preserve"> et faire « en » et taper le mot de passe </w:t>
      </w:r>
      <w:r>
        <w:rPr>
          <w:rFonts w:cstheme="minorHAnsi"/>
        </w:rPr>
        <w:t>« </w:t>
      </w:r>
      <w:proofErr w:type="spellStart"/>
      <w:r w:rsidRPr="009110C2">
        <w:rPr>
          <w:rFonts w:cstheme="minorHAnsi"/>
        </w:rPr>
        <w:t>enable</w:t>
      </w:r>
      <w:proofErr w:type="spellEnd"/>
      <w:r>
        <w:rPr>
          <w:rFonts w:cstheme="minorHAnsi"/>
        </w:rPr>
        <w:t> »</w:t>
      </w:r>
      <w:r w:rsidRPr="009110C2">
        <w:rPr>
          <w:rFonts w:cstheme="minorHAnsi"/>
        </w:rPr>
        <w:t xml:space="preserve"> pour contrôler totalement la machine à distance, à noter que cela obligera tout de même l’utilisateur à taper le mot de passe </w:t>
      </w:r>
      <w:r>
        <w:rPr>
          <w:rFonts w:cstheme="minorHAnsi"/>
        </w:rPr>
        <w:t>« </w:t>
      </w:r>
      <w:proofErr w:type="spellStart"/>
      <w:r w:rsidRPr="009110C2">
        <w:rPr>
          <w:rFonts w:cstheme="minorHAnsi"/>
        </w:rPr>
        <w:t>enable</w:t>
      </w:r>
      <w:proofErr w:type="spellEnd"/>
      <w:r>
        <w:rPr>
          <w:rFonts w:cstheme="minorHAnsi"/>
        </w:rPr>
        <w:t> »</w:t>
      </w:r>
      <w:r w:rsidRPr="009110C2">
        <w:rPr>
          <w:rFonts w:cstheme="minorHAnsi"/>
        </w:rPr>
        <w:t xml:space="preserve"> même en port console.</w:t>
      </w:r>
    </w:p>
    <w:sectPr w:rsidR="00315302" w:rsidRPr="00911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F5"/>
    <w:rsid w:val="001F7214"/>
    <w:rsid w:val="00217A50"/>
    <w:rsid w:val="00315302"/>
    <w:rsid w:val="00323E25"/>
    <w:rsid w:val="00390A66"/>
    <w:rsid w:val="004209CF"/>
    <w:rsid w:val="004A054A"/>
    <w:rsid w:val="006D78C5"/>
    <w:rsid w:val="00775C4A"/>
    <w:rsid w:val="009110C2"/>
    <w:rsid w:val="00AC757D"/>
    <w:rsid w:val="00D575F5"/>
    <w:rsid w:val="00E545E4"/>
    <w:rsid w:val="00F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339D7-2D90-42AE-9201-9CAA744B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390A66"/>
  </w:style>
  <w:style w:type="character" w:customStyle="1" w:styleId="lang-en">
    <w:name w:val="lang-en"/>
    <w:basedOn w:val="Policepardfaut"/>
    <w:rsid w:val="00390A66"/>
  </w:style>
  <w:style w:type="character" w:styleId="Lienhypertexte">
    <w:name w:val="Hyperlink"/>
    <w:basedOn w:val="Policepardfaut"/>
    <w:uiPriority w:val="99"/>
    <w:semiHidden/>
    <w:unhideWhenUsed/>
    <w:rsid w:val="00390A66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390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323E25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23E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23E25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Sébastien</cp:lastModifiedBy>
  <cp:revision>10</cp:revision>
  <dcterms:created xsi:type="dcterms:W3CDTF">2017-02-22T10:15:00Z</dcterms:created>
  <dcterms:modified xsi:type="dcterms:W3CDTF">2017-03-08T10:45:00Z</dcterms:modified>
</cp:coreProperties>
</file>